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F35C42" w14:textId="77777777" w:rsidR="00722E25" w:rsidRDefault="00142A0E">
      <w:r>
        <w:rPr>
          <w:noProof/>
          <w:lang w:eastAsia="ru-RU"/>
        </w:rPr>
        <w:drawing>
          <wp:anchor distT="0" distB="0" distL="114300" distR="114300" simplePos="0" relativeHeight="251658240" behindDoc="1" locked="0" layoutInCell="1" allowOverlap="1" wp14:anchorId="77772BE9" wp14:editId="31DC8D72">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14:paraId="4927229F" w14:textId="77777777" w:rsidR="00722E25" w:rsidRDefault="004B0783" w:rsidP="004B0783">
      <w:pPr>
        <w:tabs>
          <w:tab w:val="left" w:pos="3045"/>
        </w:tabs>
      </w:pPr>
      <w:r>
        <w:tab/>
      </w:r>
    </w:p>
    <w:p w14:paraId="7D681502" w14:textId="77777777" w:rsidR="00134447" w:rsidRDefault="00134447"/>
    <w:p w14:paraId="1CFAF978" w14:textId="77777777" w:rsidR="00694DEB" w:rsidRPr="00694DEB" w:rsidRDefault="00694DEB" w:rsidP="00694DEB">
      <w:pPr>
        <w:tabs>
          <w:tab w:val="left" w:pos="1230"/>
        </w:tabs>
        <w:rPr>
          <w:sz w:val="8"/>
          <w:szCs w:val="8"/>
        </w:rPr>
      </w:pPr>
    </w:p>
    <w:p w14:paraId="6341414A" w14:textId="77777777"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14:paraId="5972A5C6" w14:textId="77777777"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14:paraId="1E4E7A5E" w14:textId="77777777"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14:paraId="43B92F08"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14:paraId="324E194D" w14:textId="77777777"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14:paraId="792D7F2D" w14:textId="77777777" w:rsidR="004B0783" w:rsidRPr="005D19D8"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0"/>
          <w:szCs w:val="20"/>
          <w:lang w:eastAsia="ru-RU"/>
        </w:rPr>
      </w:pPr>
    </w:p>
    <w:tbl>
      <w:tblPr>
        <w:tblW w:w="0" w:type="auto"/>
        <w:tblLook w:val="04A0" w:firstRow="1" w:lastRow="0" w:firstColumn="1" w:lastColumn="0" w:noHBand="0" w:noVBand="1"/>
      </w:tblPr>
      <w:tblGrid>
        <w:gridCol w:w="2814"/>
        <w:gridCol w:w="1964"/>
        <w:gridCol w:w="1783"/>
        <w:gridCol w:w="2794"/>
      </w:tblGrid>
      <w:tr w:rsidR="004B0783" w:rsidRPr="004B0783" w14:paraId="6BCE14D1" w14:textId="77777777" w:rsidTr="00775AD1">
        <w:tc>
          <w:tcPr>
            <w:tcW w:w="2847" w:type="dxa"/>
            <w:shd w:val="clear" w:color="auto" w:fill="auto"/>
            <w:vAlign w:val="center"/>
          </w:tcPr>
          <w:p w14:paraId="6174EA3D" w14:textId="04624B8A"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53F95">
              <w:rPr>
                <w:rFonts w:ascii="Times New Roman" w:eastAsia="Times New Roman" w:hAnsi="Times New Roman"/>
                <w:snapToGrid w:val="0"/>
                <w:sz w:val="24"/>
                <w:szCs w:val="24"/>
                <w:lang w:eastAsia="ru-RU"/>
              </w:rPr>
              <w:t>0</w:t>
            </w:r>
            <w:r w:rsidR="00486AC7">
              <w:rPr>
                <w:rFonts w:ascii="Times New Roman" w:eastAsia="Times New Roman" w:hAnsi="Times New Roman"/>
                <w:snapToGrid w:val="0"/>
                <w:sz w:val="24"/>
                <w:szCs w:val="24"/>
                <w:lang w:eastAsia="ru-RU"/>
              </w:rPr>
              <w:t>92</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14:paraId="5D4B20F7"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14:paraId="263C98C5" w14:textId="77777777"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14:paraId="7DBD8CC3" w14:textId="618CB9F9"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 </w:t>
            </w:r>
            <w:r w:rsidR="00880BA1">
              <w:rPr>
                <w:rFonts w:ascii="Times New Roman" w:eastAsia="Times New Roman" w:hAnsi="Times New Roman"/>
                <w:snapToGrid w:val="0"/>
                <w:sz w:val="24"/>
                <w:szCs w:val="24"/>
                <w:lang w:eastAsia="ru-RU"/>
              </w:rPr>
              <w:t>0</w:t>
            </w:r>
            <w:r w:rsidR="00486AC7">
              <w:rPr>
                <w:rFonts w:ascii="Times New Roman" w:eastAsia="Times New Roman" w:hAnsi="Times New Roman"/>
                <w:snapToGrid w:val="0"/>
                <w:sz w:val="24"/>
                <w:szCs w:val="24"/>
                <w:lang w:eastAsia="ru-RU"/>
              </w:rPr>
              <w:t>5</w:t>
            </w:r>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E82671">
              <w:rPr>
                <w:rFonts w:ascii="Times New Roman" w:eastAsia="Times New Roman" w:hAnsi="Times New Roman"/>
                <w:snapToGrid w:val="0"/>
                <w:sz w:val="24"/>
                <w:szCs w:val="24"/>
                <w:lang w:eastAsia="ru-RU"/>
              </w:rPr>
              <w:t>апреля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580E44">
              <w:rPr>
                <w:rFonts w:ascii="Times New Roman" w:eastAsia="Times New Roman" w:hAnsi="Times New Roman"/>
                <w:snapToGrid w:val="0"/>
                <w:sz w:val="24"/>
                <w:szCs w:val="24"/>
                <w:lang w:val="en-US" w:eastAsia="ru-RU"/>
              </w:rPr>
              <w:t>4</w:t>
            </w:r>
            <w:r w:rsidRPr="004B0783">
              <w:rPr>
                <w:rFonts w:ascii="Times New Roman" w:eastAsia="Times New Roman" w:hAnsi="Times New Roman"/>
                <w:snapToGrid w:val="0"/>
                <w:sz w:val="24"/>
                <w:szCs w:val="24"/>
                <w:lang w:eastAsia="ru-RU"/>
              </w:rPr>
              <w:t>г.</w:t>
            </w:r>
          </w:p>
        </w:tc>
      </w:tr>
    </w:tbl>
    <w:p w14:paraId="5C01790E" w14:textId="77777777"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14:paraId="3F8DF3EA"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14:paraId="43D32C14" w14:textId="77777777"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174ECD77" w14:textId="77777777"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«Сангтудинская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«Сангтудинская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14:paraId="452D0BA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sangtuda</w:t>
        </w:r>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14:paraId="6C259D39"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7A0D887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14:paraId="74385740"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«Сангтудинская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14:paraId="30782A5D"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г.Душанбе, ул. Айни 48, </w:t>
      </w:r>
    </w:p>
    <w:p w14:paraId="0CFDEBDC"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14:paraId="044E01A3"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Почтовый адрес: 734024, Таджикистан, г.Душанбе, ул. Айни 48.</w:t>
      </w:r>
    </w:p>
    <w:p w14:paraId="3FA16BDC" w14:textId="77777777"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14:paraId="2EB39FC1" w14:textId="77777777"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Каримов Фарух Бахриддинович</w:t>
      </w:r>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14:paraId="3C0477DF" w14:textId="0CCA0ACD"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005D19D8" w:rsidRPr="00C0706F">
        <w:rPr>
          <w:rFonts w:ascii="Times New Roman" w:hAnsi="Times New Roman"/>
          <w:sz w:val="24"/>
          <w:szCs w:val="24"/>
          <w:lang w:eastAsia="ru-RU"/>
        </w:rPr>
        <w:t>Холов Х</w:t>
      </w:r>
      <w:r w:rsidR="005D19D8">
        <w:rPr>
          <w:rFonts w:ascii="Times New Roman" w:hAnsi="Times New Roman"/>
          <w:sz w:val="24"/>
          <w:szCs w:val="24"/>
          <w:lang w:eastAsia="ru-RU"/>
        </w:rPr>
        <w:t>а</w:t>
      </w:r>
      <w:r w:rsidR="005D19D8" w:rsidRPr="00C0706F">
        <w:rPr>
          <w:rFonts w:ascii="Times New Roman" w:hAnsi="Times New Roman"/>
          <w:sz w:val="24"/>
          <w:szCs w:val="24"/>
          <w:lang w:eastAsia="ru-RU"/>
        </w:rPr>
        <w:t>миджон Х</w:t>
      </w:r>
      <w:r w:rsidR="005D19D8">
        <w:rPr>
          <w:rFonts w:ascii="Times New Roman" w:hAnsi="Times New Roman"/>
          <w:sz w:val="24"/>
          <w:szCs w:val="24"/>
          <w:lang w:eastAsia="ru-RU"/>
        </w:rPr>
        <w:t>а</w:t>
      </w:r>
      <w:r w:rsidR="005D19D8" w:rsidRPr="00C0706F">
        <w:rPr>
          <w:rFonts w:ascii="Times New Roman" w:hAnsi="Times New Roman"/>
          <w:sz w:val="24"/>
          <w:szCs w:val="24"/>
          <w:lang w:eastAsia="ru-RU"/>
        </w:rPr>
        <w:t>шимджонович,</w:t>
      </w:r>
      <w:r w:rsidR="005D19D8">
        <w:rPr>
          <w:rFonts w:ascii="Times New Roman" w:hAnsi="Times New Roman"/>
          <w:sz w:val="24"/>
          <w:szCs w:val="24"/>
          <w:lang w:eastAsia="ru-RU"/>
        </w:rPr>
        <w:t xml:space="preserve"> </w:t>
      </w:r>
      <w:hyperlink r:id="rId9" w:history="1">
        <w:r w:rsidR="005D19D8" w:rsidRPr="00B16B04">
          <w:rPr>
            <w:rStyle w:val="a5"/>
            <w:rFonts w:ascii="Times New Roman" w:hAnsi="Times New Roman"/>
            <w:sz w:val="24"/>
            <w:szCs w:val="24"/>
            <w:lang w:val="en-US" w:eastAsia="ru-RU"/>
          </w:rPr>
          <w:t>h</w:t>
        </w:r>
        <w:r w:rsidR="005D19D8" w:rsidRPr="00B16B04">
          <w:rPr>
            <w:rStyle w:val="a5"/>
            <w:rFonts w:ascii="Times New Roman" w:hAnsi="Times New Roman"/>
            <w:sz w:val="24"/>
            <w:szCs w:val="24"/>
            <w:lang w:eastAsia="ru-RU"/>
          </w:rPr>
          <w:t>.</w:t>
        </w:r>
        <w:r w:rsidR="005D19D8" w:rsidRPr="00B16B04">
          <w:rPr>
            <w:rStyle w:val="a5"/>
            <w:rFonts w:ascii="Times New Roman" w:hAnsi="Times New Roman"/>
            <w:sz w:val="24"/>
            <w:szCs w:val="24"/>
            <w:lang w:val="en-US" w:eastAsia="ru-RU"/>
          </w:rPr>
          <w:t>kholov</w:t>
        </w:r>
        <w:r w:rsidR="005D19D8" w:rsidRPr="00B16B04">
          <w:rPr>
            <w:rStyle w:val="a5"/>
            <w:rFonts w:ascii="Times New Roman" w:hAnsi="Times New Roman"/>
            <w:sz w:val="24"/>
            <w:szCs w:val="24"/>
            <w:lang w:eastAsia="ru-RU"/>
          </w:rPr>
          <w:t>@sangtuda.com</w:t>
        </w:r>
      </w:hyperlink>
    </w:p>
    <w:p w14:paraId="127767CD" w14:textId="77777777"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14:paraId="09D5E962"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14:paraId="6E671A22" w14:textId="20A8A8EA"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486AC7">
        <w:rPr>
          <w:rFonts w:ascii="Times New Roman" w:eastAsia="Times New Roman" w:hAnsi="Times New Roman"/>
          <w:b/>
          <w:bCs/>
          <w:snapToGrid w:val="0"/>
          <w:sz w:val="24"/>
          <w:szCs w:val="24"/>
          <w:lang w:eastAsia="ru-RU"/>
        </w:rPr>
        <w:t>м</w:t>
      </w:r>
      <w:r w:rsidR="00486AC7" w:rsidRPr="00486AC7">
        <w:rPr>
          <w:rFonts w:ascii="Times New Roman" w:eastAsia="Times New Roman" w:hAnsi="Times New Roman"/>
          <w:b/>
          <w:bCs/>
          <w:snapToGrid w:val="0"/>
          <w:sz w:val="24"/>
          <w:szCs w:val="24"/>
          <w:lang w:eastAsia="ru-RU"/>
        </w:rPr>
        <w:t>етрологическая поверка геодезических приборов</w:t>
      </w:r>
      <w:r w:rsidR="00845B6E" w:rsidRPr="00845B6E">
        <w:rPr>
          <w:rFonts w:ascii="Times New Roman" w:eastAsia="Times New Roman" w:hAnsi="Times New Roman"/>
          <w:b/>
          <w:snapToGrid w:val="0"/>
          <w:sz w:val="24"/>
          <w:szCs w:val="24"/>
          <w:lang w:eastAsia="ru-RU"/>
        </w:rPr>
        <w:t>.</w:t>
      </w:r>
    </w:p>
    <w:p w14:paraId="046279C6"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14:paraId="50E6584D"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2FD664B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14:paraId="4EE31CD8" w14:textId="090E5026"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486AC7" w:rsidRPr="00486AC7">
        <w:rPr>
          <w:rFonts w:ascii="Times New Roman" w:hAnsi="Times New Roman"/>
          <w:sz w:val="24"/>
          <w:szCs w:val="24"/>
        </w:rPr>
        <w:t>тридцать четыре тысячи двести пятьдесят сомони</w:t>
      </w:r>
      <w:r w:rsidR="00486AC7">
        <w:rPr>
          <w:rFonts w:ascii="Times New Roman" w:hAnsi="Times New Roman"/>
          <w:sz w:val="24"/>
          <w:szCs w:val="24"/>
        </w:rPr>
        <w:t>,</w:t>
      </w:r>
      <w:r w:rsidR="00486AC7" w:rsidRPr="00486AC7">
        <w:rPr>
          <w:rFonts w:ascii="Times New Roman" w:hAnsi="Times New Roman"/>
          <w:sz w:val="24"/>
          <w:szCs w:val="24"/>
        </w:rPr>
        <w:t xml:space="preserve"> 70 дирам</w:t>
      </w:r>
      <w:r w:rsidR="00845B6E" w:rsidRPr="00CC238C">
        <w:rPr>
          <w:rFonts w:ascii="Times New Roman" w:hAnsi="Times New Roman"/>
          <w:sz w:val="24"/>
          <w:szCs w:val="24"/>
        </w:rPr>
        <w:t xml:space="preserve"> </w:t>
      </w:r>
      <w:r w:rsidR="00845B6E" w:rsidRPr="00CC238C">
        <w:rPr>
          <w:rFonts w:ascii="Times New Roman" w:hAnsi="Times New Roman"/>
          <w:b/>
          <w:sz w:val="24"/>
          <w:szCs w:val="24"/>
        </w:rPr>
        <w:t>(</w:t>
      </w:r>
      <w:r w:rsidR="00486AC7" w:rsidRPr="00486AC7">
        <w:rPr>
          <w:rFonts w:ascii="Times New Roman" w:hAnsi="Times New Roman"/>
          <w:b/>
          <w:sz w:val="24"/>
          <w:szCs w:val="24"/>
        </w:rPr>
        <w:t>34 250,70</w:t>
      </w:r>
      <w:r w:rsidR="00580E44">
        <w:rPr>
          <w:rFonts w:ascii="Times New Roman" w:hAnsi="Times New Roman"/>
          <w:b/>
          <w:sz w:val="24"/>
          <w:szCs w:val="24"/>
          <w:lang w:val="tg-Cyrl-TJ"/>
        </w:rPr>
        <w:t xml:space="preserve"> сомони</w:t>
      </w:r>
      <w:r w:rsidR="00845B6E" w:rsidRPr="00CC238C">
        <w:rPr>
          <w:rFonts w:ascii="Times New Roman" w:hAnsi="Times New Roman"/>
          <w:b/>
          <w:sz w:val="24"/>
          <w:szCs w:val="24"/>
        </w:rPr>
        <w:t>)</w:t>
      </w:r>
      <w:r w:rsidR="00845B6E" w:rsidRPr="005042C0">
        <w:rPr>
          <w:rFonts w:ascii="Times New Roman" w:hAnsi="Times New Roman"/>
          <w:sz w:val="24"/>
          <w:szCs w:val="24"/>
        </w:rPr>
        <w:t>.</w:t>
      </w:r>
    </w:p>
    <w:p w14:paraId="79D66C2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14:paraId="3200CEC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 xml:space="preserve">в цену договора включаются любые сборы и </w:t>
      </w:r>
      <w:r w:rsidRPr="004B0783">
        <w:rPr>
          <w:rFonts w:ascii="Times New Roman" w:eastAsia="Times New Roman" w:hAnsi="Times New Roman"/>
          <w:snapToGrid w:val="0"/>
          <w:sz w:val="24"/>
          <w:szCs w:val="24"/>
          <w:lang w:eastAsia="ru-RU"/>
        </w:rPr>
        <w:lastRenderedPageBreak/>
        <w:t>пошлины, расходы и риски, связанные с выполнением договора, в т.ч. гарантийного срока эксплуатации товара и другие затраты</w:t>
      </w:r>
    </w:p>
    <w:p w14:paraId="640A107E" w14:textId="77777777"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14:paraId="7127AE4D" w14:textId="77777777"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1A56BBD5" w14:textId="77777777"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0C709799"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56748B6B" w14:textId="77777777"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5015629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14:paraId="5F74D33C"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оформлено в виде Коммерческого предложения по форме, согласно Приложению № 1 в формате pdf (копию в формате Word, либо Excel);</w:t>
      </w:r>
    </w:p>
    <w:p w14:paraId="1FD8997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14:paraId="5384169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D6366B7"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3968356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DD474DF"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A94766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7C8F8D7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14:paraId="2A32B04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75A04CB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ABA43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коммерческих предложений Поставщиками могут быть проведены переговоры по </w:t>
      </w:r>
      <w:r w:rsidRPr="004B0783">
        <w:rPr>
          <w:rFonts w:ascii="Times New Roman" w:eastAsia="Times New Roman" w:hAnsi="Times New Roman"/>
          <w:snapToGrid w:val="0"/>
          <w:color w:val="000000"/>
          <w:sz w:val="24"/>
          <w:szCs w:val="24"/>
          <w:lang w:eastAsia="ru-RU"/>
        </w:rPr>
        <w:lastRenderedPageBreak/>
        <w:t>снижению цены.</w:t>
      </w:r>
    </w:p>
    <w:p w14:paraId="50C740D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14:paraId="070EA1A4"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14:paraId="575BD2E3" w14:textId="77777777"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8B64526"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0387B839"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14:paraId="08B3081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14:paraId="574A730F" w14:textId="19840D52"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486AC7">
        <w:rPr>
          <w:rFonts w:ascii="Times New Roman" w:eastAsia="Times New Roman" w:hAnsi="Times New Roman"/>
          <w:b/>
          <w:snapToGrid w:val="0"/>
          <w:sz w:val="24"/>
          <w:szCs w:val="24"/>
          <w:lang w:eastAsia="ru-RU"/>
        </w:rPr>
        <w:t>12</w:t>
      </w:r>
      <w:r w:rsidRPr="004B0783">
        <w:rPr>
          <w:rFonts w:ascii="Times New Roman" w:eastAsia="Times New Roman" w:hAnsi="Times New Roman"/>
          <w:b/>
          <w:snapToGrid w:val="0"/>
          <w:sz w:val="24"/>
          <w:szCs w:val="24"/>
          <w:lang w:eastAsia="ru-RU"/>
        </w:rPr>
        <w:t xml:space="preserve">» </w:t>
      </w:r>
      <w:r w:rsidR="00D43BAA">
        <w:rPr>
          <w:rFonts w:ascii="Times New Roman" w:eastAsia="Times New Roman" w:hAnsi="Times New Roman"/>
          <w:b/>
          <w:snapToGrid w:val="0"/>
          <w:sz w:val="24"/>
          <w:szCs w:val="24"/>
          <w:lang w:eastAsia="ru-RU"/>
        </w:rPr>
        <w:t>апреля</w:t>
      </w:r>
      <w:r w:rsidRPr="004B0783">
        <w:rPr>
          <w:rFonts w:ascii="Times New Roman" w:eastAsia="Times New Roman" w:hAnsi="Times New Roman"/>
          <w:b/>
          <w:snapToGrid w:val="0"/>
          <w:sz w:val="24"/>
          <w:szCs w:val="24"/>
          <w:lang w:eastAsia="ru-RU"/>
        </w:rPr>
        <w:t xml:space="preserve"> 202</w:t>
      </w:r>
      <w:r w:rsidR="00E225BC">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Таджикистан, г.Душанбе,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14:paraId="5E2CE754" w14:textId="02AEBAF8"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486AC7">
        <w:rPr>
          <w:rFonts w:ascii="Times New Roman" w:eastAsia="Times New Roman" w:hAnsi="Times New Roman"/>
          <w:b/>
          <w:snapToGrid w:val="0"/>
          <w:sz w:val="24"/>
          <w:szCs w:val="24"/>
          <w:lang w:eastAsia="ru-RU"/>
        </w:rPr>
        <w:t>12</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D43BAA">
        <w:rPr>
          <w:rFonts w:ascii="Times New Roman" w:eastAsia="Times New Roman" w:hAnsi="Times New Roman"/>
          <w:b/>
          <w:snapToGrid w:val="0"/>
          <w:sz w:val="24"/>
          <w:szCs w:val="24"/>
          <w:lang w:eastAsia="ru-RU"/>
        </w:rPr>
        <w:t>апреля</w:t>
      </w:r>
      <w:r w:rsidRPr="004B0783">
        <w:rPr>
          <w:rFonts w:ascii="Times New Roman" w:eastAsia="Times New Roman" w:hAnsi="Times New Roman"/>
          <w:b/>
          <w:snapToGrid w:val="0"/>
          <w:sz w:val="24"/>
          <w:szCs w:val="24"/>
          <w:lang w:eastAsia="ru-RU"/>
        </w:rPr>
        <w:t xml:space="preserve"> 202</w:t>
      </w:r>
      <w:r w:rsidR="00E225BC">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г.Душанбе, ул. Айни 48, БЦ «Созидание», Блок «А», 10 этаж.</w:t>
      </w:r>
    </w:p>
    <w:p w14:paraId="7BB37C65" w14:textId="43F1C151"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D43BAA">
        <w:rPr>
          <w:rFonts w:ascii="Times New Roman" w:eastAsia="Times New Roman" w:hAnsi="Times New Roman"/>
          <w:b/>
          <w:sz w:val="24"/>
          <w:szCs w:val="24"/>
          <w:lang w:eastAsia="ru-RU"/>
        </w:rPr>
        <w:t>1</w:t>
      </w:r>
      <w:r w:rsidR="00486AC7">
        <w:rPr>
          <w:rFonts w:ascii="Times New Roman" w:eastAsia="Times New Roman" w:hAnsi="Times New Roman"/>
          <w:b/>
          <w:sz w:val="24"/>
          <w:szCs w:val="24"/>
          <w:lang w:eastAsia="ru-RU"/>
        </w:rPr>
        <w:t>8</w:t>
      </w:r>
      <w:r w:rsidRPr="004B0783">
        <w:rPr>
          <w:rFonts w:ascii="Times New Roman" w:eastAsia="Times New Roman" w:hAnsi="Times New Roman"/>
          <w:b/>
          <w:sz w:val="24"/>
          <w:szCs w:val="24"/>
          <w:lang w:eastAsia="ru-RU"/>
        </w:rPr>
        <w:t xml:space="preserve">» </w:t>
      </w:r>
      <w:r w:rsidR="00D43BAA">
        <w:rPr>
          <w:rFonts w:ascii="Times New Roman" w:eastAsia="Times New Roman" w:hAnsi="Times New Roman"/>
          <w:b/>
          <w:sz w:val="24"/>
          <w:szCs w:val="24"/>
          <w:lang w:eastAsia="ru-RU"/>
        </w:rPr>
        <w:t>апреля</w:t>
      </w:r>
      <w:r w:rsidRPr="004B0783">
        <w:rPr>
          <w:rFonts w:ascii="Times New Roman" w:eastAsia="Times New Roman" w:hAnsi="Times New Roman"/>
          <w:b/>
          <w:sz w:val="24"/>
          <w:szCs w:val="24"/>
          <w:lang w:eastAsia="ru-RU"/>
        </w:rPr>
        <w:t xml:space="preserve"> 202</w:t>
      </w:r>
      <w:r w:rsidR="00E225BC">
        <w:rPr>
          <w:rFonts w:ascii="Times New Roman" w:eastAsia="Times New Roman" w:hAnsi="Times New Roman"/>
          <w:b/>
          <w:sz w:val="24"/>
          <w:szCs w:val="24"/>
          <w:lang w:eastAsia="ru-RU"/>
        </w:rPr>
        <w:t>4</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14:paraId="2FB82AB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474AE02E"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14:paraId="1E8725A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14:paraId="41BCEC9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07CDEE3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14:paraId="0237BF9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14:paraId="2FBEE6DE"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14:paraId="49AB9DA7"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14:paraId="57CBF9B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14:paraId="4736D5F7"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14:paraId="1DBB3654" w14:textId="77777777"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14:paraId="322006F0" w14:textId="7BA73CA1"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D43BAA">
        <w:rPr>
          <w:rFonts w:ascii="Times New Roman" w:eastAsia="Times New Roman" w:hAnsi="Times New Roman"/>
          <w:bCs/>
          <w:snapToGrid w:val="0"/>
          <w:lang w:eastAsia="ru-RU"/>
        </w:rPr>
        <w:t>2</w:t>
      </w:r>
      <w:r w:rsidR="00486AC7">
        <w:rPr>
          <w:rFonts w:ascii="Times New Roman" w:eastAsia="Times New Roman" w:hAnsi="Times New Roman"/>
          <w:bCs/>
          <w:snapToGrid w:val="0"/>
          <w:lang w:eastAsia="ru-RU"/>
        </w:rPr>
        <w:t>1</w:t>
      </w:r>
      <w:bookmarkStart w:id="7" w:name="_GoBack"/>
      <w:bookmarkEnd w:id="7"/>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14:paraId="11B6F789" w14:textId="77777777" w:rsidR="0033023D" w:rsidRDefault="0033023D" w:rsidP="00C808B8">
      <w:pPr>
        <w:spacing w:after="0" w:line="240" w:lineRule="atLeast"/>
        <w:jc w:val="both"/>
        <w:outlineLvl w:val="1"/>
        <w:rPr>
          <w:rFonts w:ascii="Times New Roman" w:eastAsia="Times New Roman" w:hAnsi="Times New Roman"/>
          <w:bCs/>
          <w:snapToGrid w:val="0"/>
          <w:sz w:val="8"/>
          <w:szCs w:val="8"/>
          <w:lang w:eastAsia="ru-RU"/>
        </w:rPr>
      </w:pPr>
    </w:p>
    <w:p w14:paraId="33430E26" w14:textId="777C9BE2" w:rsidR="00353F95"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14:paraId="0275260A" w14:textId="77777777" w:rsidR="00063BB1" w:rsidRPr="009D09D3" w:rsidRDefault="00063BB1" w:rsidP="004B0783">
      <w:pPr>
        <w:spacing w:after="0" w:line="240" w:lineRule="atLeast"/>
        <w:jc w:val="both"/>
        <w:outlineLvl w:val="1"/>
        <w:rPr>
          <w:rFonts w:ascii="Times New Roman" w:eastAsia="Times New Roman" w:hAnsi="Times New Roman"/>
          <w:bCs/>
          <w:snapToGrid w:val="0"/>
          <w:sz w:val="8"/>
          <w:szCs w:val="8"/>
          <w:lang w:eastAsia="ru-RU"/>
        </w:rPr>
      </w:pPr>
    </w:p>
    <w:p w14:paraId="2E82974E" w14:textId="77777777"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14:paraId="62F35A75" w14:textId="77777777"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14:paraId="7CDF0FD6" w14:textId="71CE0756" w:rsidR="006337EE" w:rsidRDefault="006337EE" w:rsidP="00566D57">
      <w:pPr>
        <w:spacing w:after="0" w:line="240" w:lineRule="atLeast"/>
        <w:jc w:val="both"/>
        <w:outlineLvl w:val="1"/>
        <w:rPr>
          <w:rFonts w:ascii="Times New Roman" w:eastAsia="Times New Roman" w:hAnsi="Times New Roman"/>
          <w:snapToGrid w:val="0"/>
          <w:sz w:val="12"/>
          <w:szCs w:val="12"/>
          <w:lang w:eastAsia="ru-RU"/>
        </w:rPr>
      </w:pPr>
    </w:p>
    <w:p w14:paraId="07FC5CB1" w14:textId="77777777" w:rsidR="00063BB1" w:rsidRPr="00566D57" w:rsidRDefault="00063BB1" w:rsidP="00566D57">
      <w:pPr>
        <w:spacing w:after="0" w:line="240" w:lineRule="atLeast"/>
        <w:jc w:val="both"/>
        <w:outlineLvl w:val="1"/>
        <w:rPr>
          <w:rFonts w:ascii="Times New Roman" w:eastAsia="Times New Roman" w:hAnsi="Times New Roman"/>
          <w:snapToGrid w:val="0"/>
          <w:sz w:val="12"/>
          <w:szCs w:val="12"/>
          <w:lang w:eastAsia="ru-RU"/>
        </w:rPr>
      </w:pPr>
    </w:p>
    <w:p w14:paraId="146F907D" w14:textId="77777777"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14:paraId="1706B5BF" w14:textId="77777777"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ru-RU" w:vendorID="1" w:dllVersion="512" w:checkStyle="1"/>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3BB1"/>
    <w:rsid w:val="0007585B"/>
    <w:rsid w:val="00083785"/>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0898"/>
    <w:rsid w:val="00221F36"/>
    <w:rsid w:val="0022247E"/>
    <w:rsid w:val="00237E36"/>
    <w:rsid w:val="00256D4B"/>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9160C"/>
    <w:rsid w:val="003A4E4A"/>
    <w:rsid w:val="003B7A5B"/>
    <w:rsid w:val="003D4DCC"/>
    <w:rsid w:val="003E01D4"/>
    <w:rsid w:val="003F010E"/>
    <w:rsid w:val="004067BC"/>
    <w:rsid w:val="00406A41"/>
    <w:rsid w:val="00423D2A"/>
    <w:rsid w:val="00434CFB"/>
    <w:rsid w:val="00445F6B"/>
    <w:rsid w:val="00474296"/>
    <w:rsid w:val="00480C0D"/>
    <w:rsid w:val="00484593"/>
    <w:rsid w:val="00485198"/>
    <w:rsid w:val="00485D40"/>
    <w:rsid w:val="00486AC7"/>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66D57"/>
    <w:rsid w:val="00580E44"/>
    <w:rsid w:val="00582C1E"/>
    <w:rsid w:val="00586A49"/>
    <w:rsid w:val="00591586"/>
    <w:rsid w:val="005930F4"/>
    <w:rsid w:val="005A0D7D"/>
    <w:rsid w:val="005A29F8"/>
    <w:rsid w:val="005A4A0F"/>
    <w:rsid w:val="005B1397"/>
    <w:rsid w:val="005C4046"/>
    <w:rsid w:val="005D0743"/>
    <w:rsid w:val="005D19D8"/>
    <w:rsid w:val="005D4715"/>
    <w:rsid w:val="005E2545"/>
    <w:rsid w:val="005E5EB1"/>
    <w:rsid w:val="00606889"/>
    <w:rsid w:val="006320D3"/>
    <w:rsid w:val="006337EE"/>
    <w:rsid w:val="00633876"/>
    <w:rsid w:val="00636559"/>
    <w:rsid w:val="006408B2"/>
    <w:rsid w:val="006472DE"/>
    <w:rsid w:val="006553F4"/>
    <w:rsid w:val="006742AF"/>
    <w:rsid w:val="006902D6"/>
    <w:rsid w:val="0069236B"/>
    <w:rsid w:val="00694DEB"/>
    <w:rsid w:val="006C447D"/>
    <w:rsid w:val="006C4C32"/>
    <w:rsid w:val="006D063F"/>
    <w:rsid w:val="006E01E8"/>
    <w:rsid w:val="006F56C1"/>
    <w:rsid w:val="00704F51"/>
    <w:rsid w:val="00712FE2"/>
    <w:rsid w:val="007140B4"/>
    <w:rsid w:val="00722E25"/>
    <w:rsid w:val="00737C4B"/>
    <w:rsid w:val="0074513F"/>
    <w:rsid w:val="00763D3A"/>
    <w:rsid w:val="007739C1"/>
    <w:rsid w:val="00776130"/>
    <w:rsid w:val="00780C3F"/>
    <w:rsid w:val="00793D96"/>
    <w:rsid w:val="007A54B3"/>
    <w:rsid w:val="007A62CF"/>
    <w:rsid w:val="007B144F"/>
    <w:rsid w:val="007B28F5"/>
    <w:rsid w:val="007C0C33"/>
    <w:rsid w:val="007C0DA4"/>
    <w:rsid w:val="007C629E"/>
    <w:rsid w:val="00806914"/>
    <w:rsid w:val="008106E8"/>
    <w:rsid w:val="008139CB"/>
    <w:rsid w:val="00845B6E"/>
    <w:rsid w:val="008471E9"/>
    <w:rsid w:val="008528F3"/>
    <w:rsid w:val="0085299A"/>
    <w:rsid w:val="008620A5"/>
    <w:rsid w:val="00862A45"/>
    <w:rsid w:val="0086635C"/>
    <w:rsid w:val="00867F05"/>
    <w:rsid w:val="008802AE"/>
    <w:rsid w:val="00880BA1"/>
    <w:rsid w:val="008817A2"/>
    <w:rsid w:val="00883543"/>
    <w:rsid w:val="00885B4E"/>
    <w:rsid w:val="008B17D5"/>
    <w:rsid w:val="008C40FE"/>
    <w:rsid w:val="008C6735"/>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621A4"/>
    <w:rsid w:val="00A74BDE"/>
    <w:rsid w:val="00A75BCF"/>
    <w:rsid w:val="00A8045B"/>
    <w:rsid w:val="00A81FC4"/>
    <w:rsid w:val="00A8242E"/>
    <w:rsid w:val="00A8474C"/>
    <w:rsid w:val="00A87109"/>
    <w:rsid w:val="00A8785E"/>
    <w:rsid w:val="00A92DA4"/>
    <w:rsid w:val="00A945DC"/>
    <w:rsid w:val="00A94B8E"/>
    <w:rsid w:val="00A96090"/>
    <w:rsid w:val="00AA4DCA"/>
    <w:rsid w:val="00AA51AF"/>
    <w:rsid w:val="00AA52CC"/>
    <w:rsid w:val="00AA7050"/>
    <w:rsid w:val="00AC6301"/>
    <w:rsid w:val="00AD5EB3"/>
    <w:rsid w:val="00AE0430"/>
    <w:rsid w:val="00AE0755"/>
    <w:rsid w:val="00AE1B72"/>
    <w:rsid w:val="00AE6ED9"/>
    <w:rsid w:val="00B16D95"/>
    <w:rsid w:val="00B21B88"/>
    <w:rsid w:val="00B34E2B"/>
    <w:rsid w:val="00B36D2E"/>
    <w:rsid w:val="00B4219F"/>
    <w:rsid w:val="00B45B2F"/>
    <w:rsid w:val="00B506A5"/>
    <w:rsid w:val="00B510F5"/>
    <w:rsid w:val="00B63238"/>
    <w:rsid w:val="00B71620"/>
    <w:rsid w:val="00B87F2E"/>
    <w:rsid w:val="00BB4355"/>
    <w:rsid w:val="00BC51F2"/>
    <w:rsid w:val="00BD06FA"/>
    <w:rsid w:val="00BF79A8"/>
    <w:rsid w:val="00C0219F"/>
    <w:rsid w:val="00C02FAC"/>
    <w:rsid w:val="00C15504"/>
    <w:rsid w:val="00C17EA0"/>
    <w:rsid w:val="00C367B1"/>
    <w:rsid w:val="00C55212"/>
    <w:rsid w:val="00C57DDC"/>
    <w:rsid w:val="00C60DCE"/>
    <w:rsid w:val="00C6322C"/>
    <w:rsid w:val="00C634AF"/>
    <w:rsid w:val="00C651DF"/>
    <w:rsid w:val="00C76DC7"/>
    <w:rsid w:val="00C77D22"/>
    <w:rsid w:val="00C808B8"/>
    <w:rsid w:val="00C81323"/>
    <w:rsid w:val="00C83422"/>
    <w:rsid w:val="00C84217"/>
    <w:rsid w:val="00C947E1"/>
    <w:rsid w:val="00CA182E"/>
    <w:rsid w:val="00CA2924"/>
    <w:rsid w:val="00CB7787"/>
    <w:rsid w:val="00CC4491"/>
    <w:rsid w:val="00CE1D48"/>
    <w:rsid w:val="00CE3273"/>
    <w:rsid w:val="00D0464E"/>
    <w:rsid w:val="00D2148F"/>
    <w:rsid w:val="00D31120"/>
    <w:rsid w:val="00D3477F"/>
    <w:rsid w:val="00D423DC"/>
    <w:rsid w:val="00D43BAA"/>
    <w:rsid w:val="00D47014"/>
    <w:rsid w:val="00D52966"/>
    <w:rsid w:val="00D52B6B"/>
    <w:rsid w:val="00D60995"/>
    <w:rsid w:val="00D6389C"/>
    <w:rsid w:val="00D77129"/>
    <w:rsid w:val="00DC6D14"/>
    <w:rsid w:val="00DD3049"/>
    <w:rsid w:val="00DD4571"/>
    <w:rsid w:val="00DD67CA"/>
    <w:rsid w:val="00DF1254"/>
    <w:rsid w:val="00DF731D"/>
    <w:rsid w:val="00E05452"/>
    <w:rsid w:val="00E133ED"/>
    <w:rsid w:val="00E225BC"/>
    <w:rsid w:val="00E36D2C"/>
    <w:rsid w:val="00E3796A"/>
    <w:rsid w:val="00E42A24"/>
    <w:rsid w:val="00E519A0"/>
    <w:rsid w:val="00E74DF4"/>
    <w:rsid w:val="00E77A63"/>
    <w:rsid w:val="00E82671"/>
    <w:rsid w:val="00EB2685"/>
    <w:rsid w:val="00EB7B73"/>
    <w:rsid w:val="00EF01F4"/>
    <w:rsid w:val="00EF1AFC"/>
    <w:rsid w:val="00F00A2C"/>
    <w:rsid w:val="00F11E74"/>
    <w:rsid w:val="00F355E6"/>
    <w:rsid w:val="00F42326"/>
    <w:rsid w:val="00F44AC7"/>
    <w:rsid w:val="00F71062"/>
    <w:rsid w:val="00F734F4"/>
    <w:rsid w:val="00F805E9"/>
    <w:rsid w:val="00F8142B"/>
    <w:rsid w:val="00FA5F19"/>
    <w:rsid w:val="00FB3D2C"/>
    <w:rsid w:val="00FD26A9"/>
    <w:rsid w:val="00FD2A2F"/>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9DE89C"/>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386D6A-A6FF-4E98-B6B5-6990886CA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Pages>
  <Words>1378</Words>
  <Characters>7855</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11</cp:revision>
  <cp:lastPrinted>2023-03-01T09:45:00Z</cp:lastPrinted>
  <dcterms:created xsi:type="dcterms:W3CDTF">2024-03-01T05:22:00Z</dcterms:created>
  <dcterms:modified xsi:type="dcterms:W3CDTF">2024-04-05T04:56:00Z</dcterms:modified>
</cp:coreProperties>
</file>